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86" w:rsidRPr="005F3186" w:rsidRDefault="005F3186" w:rsidP="005F3186">
      <w:pPr>
        <w:jc w:val="lowKashida"/>
        <w:outlineLvl w:val="0"/>
        <w:rPr>
          <w:rFonts w:ascii="Vrinda" w:hAnsi="Vrinda" w:cs="B Titr"/>
          <w:b/>
          <w:bCs/>
          <w:sz w:val="26"/>
          <w:szCs w:val="24"/>
          <w:rtl/>
        </w:rPr>
      </w:pPr>
      <w:bookmarkStart w:id="0" w:name="_GoBack"/>
      <w:bookmarkEnd w:id="0"/>
      <w:r w:rsidRPr="005F3186">
        <w:rPr>
          <w:rFonts w:ascii="Vrinda" w:hAnsi="Vrinda" w:cs="B Titr" w:hint="cs"/>
          <w:b/>
          <w:bCs/>
          <w:sz w:val="26"/>
          <w:szCs w:val="24"/>
          <w:rtl/>
        </w:rPr>
        <w:t>مقدمه</w:t>
      </w:r>
      <w:r w:rsidRPr="005F3186">
        <w:rPr>
          <w:rFonts w:ascii="Vrinda" w:hAnsi="Vrinda" w:cs="B Titr"/>
          <w:b/>
          <w:bCs/>
          <w:sz w:val="26"/>
          <w:szCs w:val="24"/>
          <w:rtl/>
        </w:rPr>
        <w:t xml:space="preserve"> :</w:t>
      </w:r>
    </w:p>
    <w:p w:rsidR="005F3186" w:rsidRPr="005F3186" w:rsidRDefault="005F3186" w:rsidP="005F3186">
      <w:pPr>
        <w:spacing w:line="276" w:lineRule="auto"/>
        <w:jc w:val="both"/>
        <w:rPr>
          <w:rFonts w:ascii="Arial" w:hAnsi="Arial" w:cs="B Lotus"/>
          <w:sz w:val="26"/>
          <w:szCs w:val="24"/>
          <w:rtl/>
        </w:rPr>
      </w:pPr>
      <w:r w:rsidRPr="005F3186">
        <w:rPr>
          <w:rFonts w:ascii="Arial" w:hAnsi="Arial" w:cs="B Lotus" w:hint="cs"/>
          <w:sz w:val="26"/>
          <w:szCs w:val="24"/>
          <w:rtl/>
        </w:rPr>
        <w:t xml:space="preserve">سالمندی یکی از مراحل اجتناب ناپذیر زندگی و آخرین مرحله تحول انسان است. با توجه به گسترش امکانات بهداشتی، درمانی و بهبود شرایط زندگی در چند دهه اخیر، طول عمر انسان ها افزایش نسبی یافته و منجر به افزایش روز افزون تعداد افراد 60 سال و بالاتر شده است. از این رو سالمندی، به عنوان یک پدیده مهم جهانی مطرح شده است. در سال 1950 میلادی، 205 میلیون نفر از جمعیت جهان را سالمندان تشکیل می دادند که در سال 2012 به 810 میلیون نفر رسیدند و پیش بینی می شود، این میزان تا سال 2050 به 2 میلیارد نفر برسد. سرشماری عمومی نفوس و مسکن  در سال 1395 نشان داد که 2/9درصد از جمعیت کشور را افراد 60 سال و بالاتر تشکیل می دهند و پیش بینی می شود که تا سال 1400 به حدود 10 در صد کل جمعیت ( نزدیک به 10 میلیون نفر ) برسد که این مسئله نشان دهنده سرعت پیر شدن جمعیت ایران است. جمعیت سالمندان استان اصفهان بر اساس سرشماری عمومی نفوس و مسکن  سال 1395، 6/10% و  جمعیت سالمندان تحت پوشش دانشگاه علوم پزشکی اصفهان3/10 درصد بوده که از معدل کشوری بیشتر است و حتی در برخی شهرستان ها از 10 درصد و حتی 15 درصد نیز تجاوز کرده است. </w:t>
      </w:r>
    </w:p>
    <w:p w:rsidR="00506098" w:rsidRDefault="005F3186" w:rsidP="000A777B">
      <w:pPr>
        <w:spacing w:line="276" w:lineRule="auto"/>
        <w:jc w:val="both"/>
        <w:rPr>
          <w:rFonts w:ascii="Arial" w:hAnsi="Arial" w:cs="B Lotus"/>
          <w:sz w:val="26"/>
          <w:szCs w:val="24"/>
          <w:rtl/>
        </w:rPr>
      </w:pPr>
      <w:r w:rsidRPr="005F3186">
        <w:rPr>
          <w:rFonts w:ascii="Arial" w:hAnsi="Arial" w:cs="B Lotus" w:hint="cs"/>
          <w:sz w:val="26"/>
          <w:szCs w:val="24"/>
          <w:rtl/>
        </w:rPr>
        <w:t xml:space="preserve">گرچه پیر شدن جمعیت از نتایج مثبت توسعه به شمار می آید ولی اگر برای مواجهه با آن آماده نباشیم، عوارض و پیامدهای منفی بسیاری  را در پی خواهد داشت. لذا حفظ و ارتقاء سلامت و کیفیت زندگی سالمندان به عنوان یک گروه آسیب پذیر بیش از گذشته مورد توجه قرار گرفته است. </w:t>
      </w:r>
    </w:p>
    <w:p w:rsidR="00214163" w:rsidRDefault="00214163" w:rsidP="00214163">
      <w:pPr>
        <w:spacing w:line="276" w:lineRule="auto"/>
        <w:jc w:val="both"/>
        <w:rPr>
          <w:rFonts w:ascii="Vrinda" w:hAnsi="Vrinda" w:cs="B Titr"/>
          <w:b/>
          <w:bCs/>
          <w:sz w:val="26"/>
          <w:szCs w:val="24"/>
          <w:rtl/>
        </w:rPr>
      </w:pPr>
      <w:r>
        <w:rPr>
          <w:rFonts w:ascii="Vrinda" w:hAnsi="Vrinda" w:cs="B Titr" w:hint="cs"/>
          <w:b/>
          <w:bCs/>
          <w:sz w:val="26"/>
          <w:szCs w:val="24"/>
          <w:rtl/>
        </w:rPr>
        <w:t>رسالت واحد سلامت سالمندان:</w:t>
      </w:r>
    </w:p>
    <w:p w:rsidR="00214163" w:rsidRPr="005F3186" w:rsidRDefault="00214163" w:rsidP="00214163">
      <w:pPr>
        <w:spacing w:line="276" w:lineRule="auto"/>
        <w:jc w:val="both"/>
        <w:rPr>
          <w:rFonts w:ascii="Arial" w:hAnsi="Arial" w:cs="B Lotus"/>
          <w:sz w:val="26"/>
          <w:szCs w:val="24"/>
          <w:rtl/>
        </w:rPr>
      </w:pPr>
      <w:r w:rsidRPr="00214163">
        <w:rPr>
          <w:rFonts w:ascii="Arial" w:hAnsi="Arial" w:cs="B Lotus" w:hint="cs"/>
          <w:sz w:val="26"/>
          <w:szCs w:val="24"/>
          <w:rtl/>
        </w:rPr>
        <w:t>به</w:t>
      </w:r>
      <w:r w:rsidRPr="00214163">
        <w:rPr>
          <w:rFonts w:ascii="Arial" w:hAnsi="Arial" w:cs="B Lotus"/>
          <w:sz w:val="26"/>
          <w:szCs w:val="24"/>
          <w:rtl/>
        </w:rPr>
        <w:t>بود كيفيت زندگي سالمند در ابعاد سلامت جسمي و رواني</w:t>
      </w:r>
    </w:p>
    <w:p w:rsidR="00506098" w:rsidRPr="005F3186" w:rsidRDefault="00506098" w:rsidP="00506098">
      <w:pPr>
        <w:jc w:val="lowKashida"/>
        <w:outlineLvl w:val="0"/>
        <w:rPr>
          <w:rFonts w:ascii="Vrinda" w:hAnsi="Vrinda" w:cs="B Titr"/>
          <w:b/>
          <w:bCs/>
          <w:sz w:val="26"/>
          <w:szCs w:val="24"/>
          <w:rtl/>
        </w:rPr>
      </w:pPr>
      <w:r>
        <w:rPr>
          <w:rFonts w:ascii="Vrinda" w:hAnsi="Vrinda" w:cs="B Titr" w:hint="cs"/>
          <w:b/>
          <w:bCs/>
          <w:sz w:val="26"/>
          <w:szCs w:val="24"/>
          <w:rtl/>
        </w:rPr>
        <w:t xml:space="preserve">بیانیه </w:t>
      </w:r>
      <w:r w:rsidRPr="005F3186">
        <w:rPr>
          <w:rFonts w:ascii="Vrinda" w:hAnsi="Vrinda" w:cs="B Titr" w:hint="cs"/>
          <w:b/>
          <w:bCs/>
          <w:sz w:val="26"/>
          <w:szCs w:val="24"/>
          <w:rtl/>
        </w:rPr>
        <w:t>مأموریت</w:t>
      </w:r>
      <w:r>
        <w:rPr>
          <w:rFonts w:ascii="Vrinda" w:hAnsi="Vrinda" w:cs="B Titr" w:hint="cs"/>
          <w:b/>
          <w:bCs/>
          <w:sz w:val="26"/>
          <w:szCs w:val="24"/>
          <w:rtl/>
        </w:rPr>
        <w:t xml:space="preserve"> واحد سلامت سالمندان</w:t>
      </w:r>
      <w:r w:rsidRPr="005F3186">
        <w:rPr>
          <w:rFonts w:ascii="Vrinda" w:hAnsi="Vrinda" w:cs="B Titr" w:hint="cs"/>
          <w:b/>
          <w:bCs/>
          <w:sz w:val="26"/>
          <w:szCs w:val="24"/>
          <w:rtl/>
        </w:rPr>
        <w:t xml:space="preserve"> :</w:t>
      </w:r>
    </w:p>
    <w:p w:rsidR="00506098" w:rsidRPr="005F3186" w:rsidRDefault="00506098" w:rsidP="00506098">
      <w:pPr>
        <w:spacing w:after="200" w:line="276" w:lineRule="auto"/>
        <w:jc w:val="both"/>
        <w:rPr>
          <w:rFonts w:ascii="Arial" w:hAnsi="Arial" w:cs="B Lotus"/>
          <w:sz w:val="26"/>
          <w:szCs w:val="24"/>
          <w:rtl/>
        </w:rPr>
      </w:pPr>
      <w:r w:rsidRPr="005F3186">
        <w:rPr>
          <w:rFonts w:ascii="Arial" w:hAnsi="Arial" w:cs="B Lotus"/>
          <w:sz w:val="26"/>
          <w:szCs w:val="24"/>
          <w:rtl/>
        </w:rPr>
        <w:t xml:space="preserve">واحد </w:t>
      </w:r>
      <w:r w:rsidRPr="005F3186">
        <w:rPr>
          <w:rFonts w:ascii="Arial" w:hAnsi="Arial" w:cs="B Lotus" w:hint="cs"/>
          <w:sz w:val="26"/>
          <w:szCs w:val="24"/>
          <w:rtl/>
        </w:rPr>
        <w:t>سلامت</w:t>
      </w:r>
      <w:r w:rsidRPr="005F3186">
        <w:rPr>
          <w:rFonts w:ascii="Arial" w:hAnsi="Arial" w:cs="B Lotus"/>
          <w:sz w:val="26"/>
          <w:szCs w:val="24"/>
          <w:rtl/>
        </w:rPr>
        <w:t xml:space="preserve"> سالمندان گروه </w:t>
      </w:r>
      <w:r w:rsidRPr="005F3186">
        <w:rPr>
          <w:rFonts w:ascii="Arial" w:hAnsi="Arial" w:cs="B Lotus" w:hint="cs"/>
          <w:sz w:val="26"/>
          <w:szCs w:val="24"/>
          <w:rtl/>
        </w:rPr>
        <w:t>سلامت</w:t>
      </w:r>
      <w:r w:rsidRPr="005F3186">
        <w:rPr>
          <w:rFonts w:ascii="Arial" w:hAnsi="Arial" w:cs="B Lotus"/>
          <w:sz w:val="26"/>
          <w:szCs w:val="24"/>
          <w:rtl/>
        </w:rPr>
        <w:t xml:space="preserve"> خانواده و جمعیت مرکز </w:t>
      </w:r>
      <w:r w:rsidRPr="005F3186">
        <w:rPr>
          <w:rFonts w:ascii="Arial" w:hAnsi="Arial" w:cs="B Lotus" w:hint="cs"/>
          <w:sz w:val="26"/>
          <w:szCs w:val="24"/>
          <w:rtl/>
        </w:rPr>
        <w:t>بهداشت</w:t>
      </w:r>
      <w:r w:rsidRPr="005F3186">
        <w:rPr>
          <w:rFonts w:ascii="Arial" w:hAnsi="Arial" w:cs="B Lotus"/>
          <w:sz w:val="26"/>
          <w:szCs w:val="24"/>
          <w:rtl/>
        </w:rPr>
        <w:t xml:space="preserve"> استان </w:t>
      </w:r>
      <w:r w:rsidRPr="005F3186">
        <w:rPr>
          <w:rFonts w:ascii="Arial" w:hAnsi="Arial" w:cs="B Lotus" w:hint="cs"/>
          <w:sz w:val="26"/>
          <w:szCs w:val="24"/>
          <w:rtl/>
        </w:rPr>
        <w:t xml:space="preserve">اصفهان </w:t>
      </w:r>
      <w:r w:rsidRPr="005F3186">
        <w:rPr>
          <w:rFonts w:ascii="Arial" w:hAnsi="Arial" w:cs="B Lotus"/>
          <w:sz w:val="26"/>
          <w:szCs w:val="24"/>
          <w:rtl/>
        </w:rPr>
        <w:t xml:space="preserve">با برنامه ریزی در راستای آموزش شیوه های زندگی سالم </w:t>
      </w:r>
      <w:r w:rsidRPr="005F3186">
        <w:rPr>
          <w:rFonts w:ascii="Arial" w:hAnsi="Arial" w:cs="B Lotus" w:hint="cs"/>
          <w:sz w:val="26"/>
          <w:szCs w:val="24"/>
          <w:rtl/>
        </w:rPr>
        <w:t xml:space="preserve">با هدف خود مراقبتی، </w:t>
      </w:r>
      <w:r w:rsidRPr="005F3186">
        <w:rPr>
          <w:rFonts w:ascii="Arial" w:hAnsi="Arial" w:cs="B Lotus"/>
          <w:sz w:val="26"/>
          <w:szCs w:val="24"/>
          <w:rtl/>
        </w:rPr>
        <w:t xml:space="preserve">به ارتقای سطح </w:t>
      </w:r>
      <w:r w:rsidRPr="005F3186">
        <w:rPr>
          <w:rFonts w:ascii="Arial" w:hAnsi="Arial" w:cs="B Lotus" w:hint="cs"/>
          <w:sz w:val="26"/>
          <w:szCs w:val="24"/>
          <w:rtl/>
        </w:rPr>
        <w:t>سلامت</w:t>
      </w:r>
      <w:r w:rsidRPr="005F3186">
        <w:rPr>
          <w:rFonts w:ascii="Arial" w:hAnsi="Arial" w:cs="B Lotus"/>
          <w:sz w:val="26"/>
          <w:szCs w:val="24"/>
          <w:rtl/>
        </w:rPr>
        <w:t xml:space="preserve"> سالمندان</w:t>
      </w:r>
      <w:r w:rsidRPr="005F3186">
        <w:rPr>
          <w:rFonts w:ascii="Arial" w:hAnsi="Arial" w:cs="B Lotus" w:hint="cs"/>
          <w:sz w:val="26"/>
          <w:szCs w:val="24"/>
          <w:rtl/>
        </w:rPr>
        <w:t xml:space="preserve"> می پردازند</w:t>
      </w:r>
      <w:r w:rsidRPr="005F3186">
        <w:rPr>
          <w:rFonts w:ascii="Arial" w:hAnsi="Arial" w:cs="B Lotus"/>
          <w:sz w:val="26"/>
          <w:szCs w:val="24"/>
          <w:rtl/>
        </w:rPr>
        <w:t xml:space="preserve">. همچنین این واحد تلاش می کند تا </w:t>
      </w:r>
      <w:r w:rsidRPr="005F3186">
        <w:rPr>
          <w:rFonts w:ascii="Arial" w:hAnsi="Arial" w:cs="B Lotus" w:hint="cs"/>
          <w:sz w:val="26"/>
          <w:szCs w:val="24"/>
          <w:rtl/>
        </w:rPr>
        <w:t xml:space="preserve">ضمن آموزش </w:t>
      </w:r>
      <w:r w:rsidRPr="005F3186">
        <w:rPr>
          <w:rFonts w:ascii="Arial" w:hAnsi="Arial" w:cs="B Lotus"/>
          <w:sz w:val="26"/>
          <w:szCs w:val="24"/>
          <w:rtl/>
        </w:rPr>
        <w:t>کارکنان</w:t>
      </w:r>
      <w:r w:rsidRPr="005F3186">
        <w:rPr>
          <w:rFonts w:ascii="Arial" w:hAnsi="Arial" w:cs="B Lotus" w:hint="cs"/>
          <w:sz w:val="26"/>
          <w:szCs w:val="24"/>
          <w:rtl/>
        </w:rPr>
        <w:t xml:space="preserve"> بهداشتی</w:t>
      </w:r>
      <w:r w:rsidRPr="005F3186">
        <w:rPr>
          <w:rFonts w:ascii="Arial" w:hAnsi="Arial" w:cs="B Lotus"/>
          <w:sz w:val="26"/>
          <w:szCs w:val="24"/>
          <w:rtl/>
        </w:rPr>
        <w:t xml:space="preserve"> درمانی </w:t>
      </w:r>
      <w:r w:rsidRPr="005F3186">
        <w:rPr>
          <w:rFonts w:ascii="Arial" w:hAnsi="Arial" w:cs="B Lotus" w:hint="cs"/>
          <w:sz w:val="26"/>
          <w:szCs w:val="24"/>
          <w:rtl/>
        </w:rPr>
        <w:t xml:space="preserve">آنان را </w:t>
      </w:r>
      <w:r w:rsidRPr="005F3186">
        <w:rPr>
          <w:rFonts w:ascii="Arial" w:hAnsi="Arial" w:cs="B Lotus"/>
          <w:sz w:val="26"/>
          <w:szCs w:val="24"/>
          <w:rtl/>
        </w:rPr>
        <w:t>در زمینه آموزش شیوه های زندگی سالم</w:t>
      </w:r>
      <w:r w:rsidRPr="005F3186">
        <w:rPr>
          <w:rFonts w:ascii="Arial" w:hAnsi="Arial" w:cs="B Lotus" w:hint="cs"/>
          <w:sz w:val="26"/>
          <w:szCs w:val="24"/>
          <w:rtl/>
        </w:rPr>
        <w:t xml:space="preserve"> دوران سالمندی</w:t>
      </w:r>
      <w:r w:rsidRPr="005F3186">
        <w:rPr>
          <w:rFonts w:ascii="Arial" w:hAnsi="Arial" w:cs="B Lotus"/>
          <w:sz w:val="26"/>
          <w:szCs w:val="24"/>
          <w:rtl/>
        </w:rPr>
        <w:t xml:space="preserve"> ترغیب نماید. </w:t>
      </w:r>
      <w:r w:rsidRPr="005F3186">
        <w:rPr>
          <w:rFonts w:ascii="Arial" w:hAnsi="Arial" w:cs="B Lotus" w:hint="cs"/>
          <w:sz w:val="26"/>
          <w:szCs w:val="24"/>
          <w:rtl/>
        </w:rPr>
        <w:t xml:space="preserve">مراقبتهای ادغام یافته و جامع سالمندان سهم مهمی از ماموریت سازمان را به عهده دارد که در استان اصفهان از اول تیر ماه سال 1392 فعالیتهای اجرایی شروع شده و از سال 1395 بصورت ثبت الکترونیک طبق برنامه سامانه </w:t>
      </w:r>
      <w:r>
        <w:rPr>
          <w:rFonts w:ascii="Arial" w:hAnsi="Arial" w:cs="B Lotus" w:hint="cs"/>
          <w:sz w:val="26"/>
          <w:szCs w:val="24"/>
          <w:rtl/>
        </w:rPr>
        <w:t>یکپارچه بهداشت "</w:t>
      </w:r>
      <w:r w:rsidRPr="005F3186">
        <w:rPr>
          <w:rFonts w:ascii="Arial" w:hAnsi="Arial" w:cs="B Lotus" w:hint="cs"/>
          <w:sz w:val="26"/>
          <w:szCs w:val="24"/>
          <w:rtl/>
        </w:rPr>
        <w:t>سیب</w:t>
      </w:r>
      <w:r>
        <w:rPr>
          <w:rFonts w:ascii="Arial" w:hAnsi="Arial" w:cs="Cambria" w:hint="cs"/>
          <w:sz w:val="26"/>
          <w:szCs w:val="24"/>
          <w:rtl/>
        </w:rPr>
        <w:t>"</w:t>
      </w:r>
      <w:r w:rsidRPr="005F3186">
        <w:rPr>
          <w:rFonts w:ascii="Arial" w:hAnsi="Arial" w:cs="B Lotus" w:hint="cs"/>
          <w:sz w:val="26"/>
          <w:szCs w:val="24"/>
          <w:rtl/>
        </w:rPr>
        <w:t xml:space="preserve"> اجرا شده است. </w:t>
      </w:r>
      <w:r w:rsidRPr="005F3186">
        <w:rPr>
          <w:rFonts w:ascii="Arial" w:hAnsi="Arial" w:cs="B Lotus"/>
          <w:sz w:val="26"/>
          <w:szCs w:val="24"/>
          <w:rtl/>
        </w:rPr>
        <w:t>ایجاد ارتباط با سازمانه</w:t>
      </w:r>
      <w:r w:rsidRPr="005F3186">
        <w:rPr>
          <w:rFonts w:ascii="Arial" w:hAnsi="Arial" w:cs="B Lotus" w:hint="cs"/>
          <w:sz w:val="26"/>
          <w:szCs w:val="24"/>
          <w:rtl/>
        </w:rPr>
        <w:t>ا</w:t>
      </w:r>
      <w:r w:rsidRPr="005F3186">
        <w:rPr>
          <w:rFonts w:ascii="Arial" w:hAnsi="Arial" w:cs="B Lotus"/>
          <w:sz w:val="26"/>
          <w:szCs w:val="24"/>
          <w:rtl/>
        </w:rPr>
        <w:t>، ادارات و تشکلهای مردمی، اطلاع رسا</w:t>
      </w:r>
      <w:r w:rsidRPr="005F3186">
        <w:rPr>
          <w:rFonts w:ascii="Arial" w:hAnsi="Arial" w:cs="B Lotus" w:hint="cs"/>
          <w:sz w:val="26"/>
          <w:szCs w:val="24"/>
          <w:rtl/>
        </w:rPr>
        <w:t>ن</w:t>
      </w:r>
      <w:r w:rsidRPr="005F3186">
        <w:rPr>
          <w:rFonts w:ascii="Arial" w:hAnsi="Arial" w:cs="B Lotus"/>
          <w:sz w:val="26"/>
          <w:szCs w:val="24"/>
          <w:rtl/>
        </w:rPr>
        <w:t>ی از طریق</w:t>
      </w:r>
      <w:r w:rsidRPr="005F3186">
        <w:rPr>
          <w:rFonts w:ascii="Arial" w:hAnsi="Arial" w:cs="B Lotus" w:hint="cs"/>
          <w:sz w:val="26"/>
          <w:szCs w:val="24"/>
          <w:rtl/>
        </w:rPr>
        <w:t xml:space="preserve"> صدا و سیما،</w:t>
      </w:r>
      <w:r w:rsidRPr="005F3186">
        <w:rPr>
          <w:rFonts w:ascii="Arial" w:hAnsi="Arial" w:cs="B Lotus"/>
          <w:sz w:val="26"/>
          <w:szCs w:val="24"/>
          <w:rtl/>
        </w:rPr>
        <w:t xml:space="preserve"> توزیع کتب، پمفلت و برگزاری </w:t>
      </w:r>
      <w:r w:rsidRPr="005F3186">
        <w:rPr>
          <w:rFonts w:ascii="Arial" w:hAnsi="Arial" w:cs="B Lotus" w:hint="cs"/>
          <w:sz w:val="26"/>
          <w:szCs w:val="24"/>
          <w:rtl/>
        </w:rPr>
        <w:t>همایشها</w:t>
      </w:r>
      <w:r w:rsidRPr="005F3186">
        <w:rPr>
          <w:rFonts w:ascii="Arial" w:hAnsi="Arial" w:cs="B Lotus"/>
          <w:sz w:val="26"/>
          <w:szCs w:val="24"/>
          <w:rtl/>
        </w:rPr>
        <w:t xml:space="preserve"> و سمینارها از جمله سیاستهای متخذه در راستای ارایه هرچه بهتر خدمات تعریف شده است. </w:t>
      </w:r>
      <w:r w:rsidRPr="005F3186">
        <w:rPr>
          <w:rFonts w:ascii="Arial" w:hAnsi="Arial" w:cs="B Lotus" w:hint="cs"/>
          <w:sz w:val="26"/>
          <w:szCs w:val="24"/>
          <w:rtl/>
        </w:rPr>
        <w:t xml:space="preserve">یکی از سیاستها و استراتژیهایی به منظور تعاملات و همکاریهای درون و برون بخشی در اداره سلامت سالمندان وزارت بهداشت، راه اندازی کمیته راهبردی سلامت سالمندان است که از سال 1393 در اصفهان شروع شده است. این واحد </w:t>
      </w:r>
      <w:r w:rsidRPr="005F3186">
        <w:rPr>
          <w:rFonts w:ascii="Arial" w:hAnsi="Arial" w:cs="B Lotus"/>
          <w:sz w:val="26"/>
          <w:szCs w:val="24"/>
          <w:rtl/>
        </w:rPr>
        <w:t xml:space="preserve">ضرورت آموزش کارکنان محیطی و ستادی را بر خود لازم دیده و تلاش می شود سطح علمی آنان را افزایش داده و با تدارک امکانات، نیروی انسانی و نظارتهای مستقیم و غیر مستقیم در جهت استاندارد نمودن آموزشها و مراقبتها اقدام </w:t>
      </w:r>
      <w:r w:rsidRPr="005F3186">
        <w:rPr>
          <w:rFonts w:ascii="Arial" w:hAnsi="Arial" w:cs="B Lotus" w:hint="cs"/>
          <w:sz w:val="26"/>
          <w:szCs w:val="24"/>
          <w:rtl/>
        </w:rPr>
        <w:t>نمایند</w:t>
      </w:r>
      <w:r w:rsidRPr="005F3186">
        <w:rPr>
          <w:rFonts w:ascii="Arial" w:hAnsi="Arial" w:cs="B Lotus"/>
          <w:sz w:val="26"/>
          <w:szCs w:val="24"/>
          <w:rtl/>
        </w:rPr>
        <w:t>.</w:t>
      </w:r>
      <w:r w:rsidRPr="005F3186">
        <w:rPr>
          <w:rFonts w:ascii="Arial" w:hAnsi="Arial" w:cs="B Lotus" w:hint="cs"/>
          <w:sz w:val="26"/>
          <w:szCs w:val="24"/>
          <w:rtl/>
        </w:rPr>
        <w:t xml:space="preserve"> </w:t>
      </w:r>
      <w:r w:rsidRPr="005F3186">
        <w:rPr>
          <w:rFonts w:ascii="Arial" w:hAnsi="Arial" w:cs="B Lotus"/>
          <w:sz w:val="26"/>
          <w:szCs w:val="24"/>
          <w:rtl/>
        </w:rPr>
        <w:t xml:space="preserve">انجام پژوهش، کسب اطلاعات از طریق جمع آوری آمار و </w:t>
      </w:r>
      <w:r w:rsidRPr="005F3186">
        <w:rPr>
          <w:rFonts w:ascii="Arial" w:hAnsi="Arial" w:cs="B Lotus" w:hint="cs"/>
          <w:sz w:val="26"/>
          <w:szCs w:val="24"/>
          <w:rtl/>
        </w:rPr>
        <w:t xml:space="preserve">تحلیل </w:t>
      </w:r>
      <w:r w:rsidRPr="005F3186">
        <w:rPr>
          <w:rFonts w:ascii="Arial" w:hAnsi="Arial" w:cs="B Lotus"/>
          <w:sz w:val="26"/>
          <w:szCs w:val="24"/>
          <w:rtl/>
        </w:rPr>
        <w:t xml:space="preserve">آنها از جمله فعالیتهایی است که ما را در رسیدن به اهدافمان یاری می </w:t>
      </w:r>
      <w:r w:rsidRPr="005F3186">
        <w:rPr>
          <w:rFonts w:ascii="Arial" w:hAnsi="Arial" w:cs="B Lotus" w:hint="cs"/>
          <w:sz w:val="26"/>
          <w:szCs w:val="24"/>
          <w:rtl/>
        </w:rPr>
        <w:t>ن</w:t>
      </w:r>
      <w:r w:rsidRPr="005F3186">
        <w:rPr>
          <w:rFonts w:ascii="Arial" w:hAnsi="Arial" w:cs="B Lotus"/>
          <w:sz w:val="26"/>
          <w:szCs w:val="24"/>
          <w:rtl/>
        </w:rPr>
        <w:t>مایند.</w:t>
      </w:r>
      <w:r w:rsidRPr="005F3186">
        <w:rPr>
          <w:rFonts w:ascii="Arial" w:hAnsi="Arial" w:cs="B Lotus" w:hint="cs"/>
          <w:sz w:val="26"/>
          <w:szCs w:val="24"/>
          <w:rtl/>
        </w:rPr>
        <w:t xml:space="preserve"> با انجام آموزش شیوه زندگی سالم دوران سالمندی و مراقبتهای ادغام یافته و جامع سالمندی، سعی در کاهش بیماری</w:t>
      </w:r>
      <w:r>
        <w:rPr>
          <w:rFonts w:ascii="Arial" w:hAnsi="Arial" w:cs="B Lotus" w:hint="cs"/>
          <w:sz w:val="26"/>
          <w:szCs w:val="24"/>
          <w:rtl/>
        </w:rPr>
        <w:t xml:space="preserve"> </w:t>
      </w:r>
      <w:r w:rsidRPr="005F3186">
        <w:rPr>
          <w:rFonts w:ascii="Arial" w:hAnsi="Arial" w:cs="B Lotus" w:hint="cs"/>
          <w:sz w:val="26"/>
          <w:szCs w:val="24"/>
          <w:rtl/>
        </w:rPr>
        <w:t>های مزمن قابل پیشگیری، کاهش معلولی</w:t>
      </w:r>
      <w:r>
        <w:rPr>
          <w:rFonts w:ascii="Arial" w:hAnsi="Arial" w:cs="B Lotus" w:hint="cs"/>
          <w:sz w:val="26"/>
          <w:szCs w:val="24"/>
          <w:rtl/>
        </w:rPr>
        <w:t xml:space="preserve">ت ها و کاهش مرگ های زودرس و </w:t>
      </w:r>
      <w:r w:rsidRPr="005F3186">
        <w:rPr>
          <w:rFonts w:ascii="Arial" w:hAnsi="Arial" w:cs="B Lotus" w:hint="cs"/>
          <w:sz w:val="26"/>
          <w:szCs w:val="24"/>
          <w:rtl/>
        </w:rPr>
        <w:t xml:space="preserve">در مجموع ارتقاء سطح سلامت </w:t>
      </w:r>
      <w:r>
        <w:rPr>
          <w:rFonts w:ascii="Arial" w:hAnsi="Arial" w:cs="B Lotus" w:hint="cs"/>
          <w:sz w:val="26"/>
          <w:szCs w:val="24"/>
          <w:rtl/>
        </w:rPr>
        <w:t xml:space="preserve">جسمی و روانی </w:t>
      </w:r>
      <w:r w:rsidRPr="005F3186">
        <w:rPr>
          <w:rFonts w:ascii="Arial" w:hAnsi="Arial" w:cs="B Lotus" w:hint="cs"/>
          <w:sz w:val="26"/>
          <w:szCs w:val="24"/>
          <w:rtl/>
        </w:rPr>
        <w:t>سالمندان و طول عمر آنها خواهد شد.</w:t>
      </w:r>
    </w:p>
    <w:p w:rsidR="005F3186" w:rsidRPr="005F3186" w:rsidRDefault="005F3186" w:rsidP="005F3186">
      <w:pPr>
        <w:pStyle w:val="NormalWeb"/>
        <w:bidi/>
        <w:spacing w:before="0" w:beforeAutospacing="0" w:after="0" w:afterAutospacing="0"/>
        <w:jc w:val="both"/>
        <w:rPr>
          <w:rFonts w:ascii="Vrinda" w:eastAsiaTheme="minorHAnsi" w:hAnsi="Vrinda" w:cs="B Titr"/>
          <w:b/>
          <w:bCs/>
          <w:sz w:val="26"/>
        </w:rPr>
      </w:pPr>
      <w:r w:rsidRPr="005F3186">
        <w:rPr>
          <w:rFonts w:ascii="Vrinda" w:eastAsiaTheme="minorHAnsi" w:hAnsi="Vrinda" w:cs="B Titr"/>
          <w:sz w:val="26"/>
          <w:rtl/>
        </w:rPr>
        <w:lastRenderedPageBreak/>
        <w:t xml:space="preserve">چشم انداز </w:t>
      </w:r>
      <w:r w:rsidR="00506098">
        <w:rPr>
          <w:rFonts w:ascii="Vrinda" w:eastAsiaTheme="minorHAnsi" w:hAnsi="Vrinda" w:cs="B Titr" w:hint="cs"/>
          <w:sz w:val="26"/>
          <w:rtl/>
        </w:rPr>
        <w:t xml:space="preserve">برنامه سلامت سالمندان </w:t>
      </w:r>
      <w:r w:rsidRPr="005F3186">
        <w:rPr>
          <w:rFonts w:ascii="Vrinda" w:eastAsiaTheme="minorHAnsi" w:hAnsi="Vrinda" w:cs="B Titr"/>
          <w:sz w:val="26"/>
          <w:rtl/>
        </w:rPr>
        <w:t>:</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r w:rsidRPr="005F3186">
        <w:rPr>
          <w:rFonts w:ascii="Arial" w:eastAsiaTheme="minorHAnsi" w:hAnsi="Arial" w:cs="B Lotus"/>
          <w:sz w:val="26"/>
          <w:rtl/>
        </w:rPr>
        <w:t>هر سالمندي در هر مكان، زمان و به هر دليل كه متقاضي استفاده از مراقبت هاي خاص سالمندي است بتواند اين خدمات را دريافت كند و دريافت اين خدمات بايد به گونه اي باشد كه باعث دستيابي سالمند به سالمندي پويا گردد.</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p>
    <w:p w:rsidR="005F3186" w:rsidRPr="00506098" w:rsidRDefault="005F3186" w:rsidP="005F3186">
      <w:pPr>
        <w:pStyle w:val="NormalWeb"/>
        <w:bidi/>
        <w:spacing w:before="0" w:beforeAutospacing="0" w:after="0" w:afterAutospacing="0"/>
        <w:jc w:val="both"/>
        <w:rPr>
          <w:rFonts w:ascii="Vrinda" w:eastAsiaTheme="minorHAnsi" w:hAnsi="Vrinda" w:cs="B Titr"/>
          <w:sz w:val="26"/>
          <w:rtl/>
        </w:rPr>
      </w:pPr>
      <w:r w:rsidRPr="00506098">
        <w:rPr>
          <w:rFonts w:ascii="Vrinda" w:eastAsiaTheme="minorHAnsi" w:hAnsi="Vrinda" w:cs="B Titr"/>
          <w:b/>
          <w:bCs/>
          <w:rtl/>
        </w:rPr>
        <w:t>اهداف</w:t>
      </w:r>
      <w:r w:rsidR="00214163">
        <w:rPr>
          <w:rFonts w:ascii="Vrinda" w:eastAsiaTheme="minorHAnsi" w:hAnsi="Vrinda" w:cs="B Titr" w:hint="cs"/>
          <w:b/>
          <w:bCs/>
          <w:rtl/>
        </w:rPr>
        <w:t xml:space="preserve"> برنامه سلامت سالمندان</w:t>
      </w:r>
      <w:r w:rsidRPr="00506098">
        <w:rPr>
          <w:rFonts w:ascii="Vrinda" w:eastAsiaTheme="minorHAnsi" w:hAnsi="Vrinda" w:cs="B Titr"/>
          <w:b/>
          <w:bCs/>
          <w:rtl/>
        </w:rPr>
        <w:t>:</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r w:rsidRPr="005F3186">
        <w:rPr>
          <w:rFonts w:ascii="Arial" w:eastAsiaTheme="minorHAnsi" w:hAnsi="Arial" w:cs="B Lotus"/>
          <w:sz w:val="26"/>
          <w:rtl/>
        </w:rPr>
        <w:t>·</w:t>
      </w:r>
      <w:r w:rsidRPr="005F3186">
        <w:rPr>
          <w:rFonts w:ascii="Cambria" w:eastAsiaTheme="minorHAnsi" w:hAnsi="Cambria" w:cs="Cambria" w:hint="cs"/>
          <w:sz w:val="26"/>
          <w:rtl/>
        </w:rPr>
        <w:t>        </w:t>
      </w:r>
      <w:r w:rsidRPr="005F3186">
        <w:rPr>
          <w:rFonts w:ascii="Arial" w:eastAsiaTheme="minorHAnsi" w:hAnsi="Arial" w:cs="B Lotus"/>
          <w:sz w:val="26"/>
          <w:rtl/>
        </w:rPr>
        <w:t xml:space="preserve"> </w:t>
      </w:r>
      <w:r w:rsidRPr="005F3186">
        <w:rPr>
          <w:rFonts w:ascii="Arial" w:eastAsiaTheme="minorHAnsi" w:hAnsi="Arial" w:cs="B Lotus" w:hint="cs"/>
          <w:sz w:val="26"/>
          <w:rtl/>
        </w:rPr>
        <w:t>کاهش</w:t>
      </w:r>
      <w:r w:rsidRPr="005F3186">
        <w:rPr>
          <w:rFonts w:ascii="Arial" w:eastAsiaTheme="minorHAnsi" w:hAnsi="Arial" w:cs="B Lotus"/>
          <w:sz w:val="26"/>
          <w:rtl/>
        </w:rPr>
        <w:t xml:space="preserve"> </w:t>
      </w:r>
      <w:r w:rsidRPr="005F3186">
        <w:rPr>
          <w:rFonts w:ascii="Arial" w:eastAsiaTheme="minorHAnsi" w:hAnsi="Arial" w:cs="B Lotus" w:hint="cs"/>
          <w:sz w:val="26"/>
          <w:rtl/>
        </w:rPr>
        <w:t>بیماری</w:t>
      </w:r>
      <w:r w:rsidRPr="005F3186">
        <w:rPr>
          <w:rFonts w:ascii="Arial" w:eastAsiaTheme="minorHAnsi" w:hAnsi="Arial" w:cs="B Lotus"/>
          <w:sz w:val="26"/>
          <w:rtl/>
        </w:rPr>
        <w:t xml:space="preserve"> </w:t>
      </w:r>
      <w:r w:rsidRPr="005F3186">
        <w:rPr>
          <w:rFonts w:ascii="Arial" w:eastAsiaTheme="minorHAnsi" w:hAnsi="Arial" w:cs="B Lotus" w:hint="cs"/>
          <w:sz w:val="26"/>
          <w:rtl/>
        </w:rPr>
        <w:t>ها</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r w:rsidRPr="005F3186">
        <w:rPr>
          <w:rFonts w:ascii="Arial" w:eastAsiaTheme="minorHAnsi" w:hAnsi="Arial" w:cs="B Lotus"/>
          <w:sz w:val="26"/>
          <w:rtl/>
        </w:rPr>
        <w:t>·</w:t>
      </w:r>
      <w:r w:rsidRPr="005F3186">
        <w:rPr>
          <w:rFonts w:ascii="Cambria" w:eastAsiaTheme="minorHAnsi" w:hAnsi="Cambria" w:cs="Cambria" w:hint="cs"/>
          <w:sz w:val="26"/>
          <w:rtl/>
        </w:rPr>
        <w:t>        </w:t>
      </w:r>
      <w:r w:rsidRPr="005F3186">
        <w:rPr>
          <w:rFonts w:ascii="Arial" w:eastAsiaTheme="minorHAnsi" w:hAnsi="Arial" w:cs="B Lotus"/>
          <w:sz w:val="26"/>
          <w:rtl/>
        </w:rPr>
        <w:t xml:space="preserve"> </w:t>
      </w:r>
      <w:r w:rsidRPr="005F3186">
        <w:rPr>
          <w:rFonts w:ascii="Arial" w:eastAsiaTheme="minorHAnsi" w:hAnsi="Arial" w:cs="B Lotus" w:hint="cs"/>
          <w:sz w:val="26"/>
          <w:rtl/>
        </w:rPr>
        <w:t>کاهش</w:t>
      </w:r>
      <w:r w:rsidRPr="005F3186">
        <w:rPr>
          <w:rFonts w:ascii="Arial" w:eastAsiaTheme="minorHAnsi" w:hAnsi="Arial" w:cs="B Lotus"/>
          <w:sz w:val="26"/>
          <w:rtl/>
        </w:rPr>
        <w:t xml:space="preserve"> </w:t>
      </w:r>
      <w:r w:rsidRPr="005F3186">
        <w:rPr>
          <w:rFonts w:ascii="Arial" w:eastAsiaTheme="minorHAnsi" w:hAnsi="Arial" w:cs="B Lotus" w:hint="cs"/>
          <w:sz w:val="26"/>
          <w:rtl/>
        </w:rPr>
        <w:t>معلولیت</w:t>
      </w:r>
      <w:r w:rsidRPr="005F3186">
        <w:rPr>
          <w:rFonts w:ascii="Arial" w:eastAsiaTheme="minorHAnsi" w:hAnsi="Arial" w:cs="B Lotus"/>
          <w:sz w:val="26"/>
          <w:rtl/>
        </w:rPr>
        <w:t xml:space="preserve"> </w:t>
      </w:r>
      <w:r w:rsidRPr="005F3186">
        <w:rPr>
          <w:rFonts w:ascii="Arial" w:eastAsiaTheme="minorHAnsi" w:hAnsi="Arial" w:cs="B Lotus" w:hint="cs"/>
          <w:sz w:val="26"/>
          <w:rtl/>
        </w:rPr>
        <w:t>ها</w:t>
      </w:r>
    </w:p>
    <w:p w:rsidR="005F3186" w:rsidRPr="005F3186" w:rsidRDefault="005F3186" w:rsidP="005F3186">
      <w:pPr>
        <w:pStyle w:val="NormalWeb"/>
        <w:bidi/>
        <w:spacing w:before="0" w:beforeAutospacing="0" w:after="0" w:afterAutospacing="0"/>
        <w:jc w:val="both"/>
        <w:rPr>
          <w:rFonts w:ascii="Arial" w:eastAsiaTheme="minorHAnsi" w:hAnsi="Arial" w:cs="B Lotus"/>
          <w:sz w:val="26"/>
          <w:rtl/>
        </w:rPr>
      </w:pPr>
      <w:r w:rsidRPr="005F3186">
        <w:rPr>
          <w:rFonts w:ascii="Arial" w:eastAsiaTheme="minorHAnsi" w:hAnsi="Arial" w:cs="B Lotus"/>
          <w:sz w:val="26"/>
          <w:rtl/>
        </w:rPr>
        <w:t>·</w:t>
      </w:r>
      <w:r w:rsidRPr="005F3186">
        <w:rPr>
          <w:rFonts w:ascii="Cambria" w:eastAsiaTheme="minorHAnsi" w:hAnsi="Cambria" w:cs="Cambria" w:hint="cs"/>
          <w:sz w:val="26"/>
          <w:rtl/>
        </w:rPr>
        <w:t>        </w:t>
      </w:r>
      <w:r w:rsidRPr="005F3186">
        <w:rPr>
          <w:rFonts w:ascii="Arial" w:eastAsiaTheme="minorHAnsi" w:hAnsi="Arial" w:cs="B Lotus"/>
          <w:sz w:val="26"/>
          <w:rtl/>
        </w:rPr>
        <w:t xml:space="preserve"> </w:t>
      </w:r>
      <w:r w:rsidRPr="005F3186">
        <w:rPr>
          <w:rFonts w:ascii="Arial" w:eastAsiaTheme="minorHAnsi" w:hAnsi="Arial" w:cs="B Lotus" w:hint="cs"/>
          <w:sz w:val="26"/>
          <w:rtl/>
        </w:rPr>
        <w:t>کاهش</w:t>
      </w:r>
      <w:r w:rsidRPr="005F3186">
        <w:rPr>
          <w:rFonts w:ascii="Arial" w:eastAsiaTheme="minorHAnsi" w:hAnsi="Arial" w:cs="B Lotus"/>
          <w:sz w:val="26"/>
          <w:rtl/>
        </w:rPr>
        <w:t xml:space="preserve"> </w:t>
      </w:r>
      <w:r w:rsidRPr="005F3186">
        <w:rPr>
          <w:rFonts w:ascii="Arial" w:eastAsiaTheme="minorHAnsi" w:hAnsi="Arial" w:cs="B Lotus" w:hint="cs"/>
          <w:sz w:val="26"/>
          <w:rtl/>
        </w:rPr>
        <w:t>مرگ</w:t>
      </w:r>
      <w:r w:rsidRPr="005F3186">
        <w:rPr>
          <w:rFonts w:ascii="Arial" w:eastAsiaTheme="minorHAnsi" w:hAnsi="Arial" w:cs="B Lotus"/>
          <w:sz w:val="26"/>
          <w:rtl/>
        </w:rPr>
        <w:t xml:space="preserve"> </w:t>
      </w:r>
      <w:r w:rsidRPr="005F3186">
        <w:rPr>
          <w:rFonts w:ascii="Arial" w:eastAsiaTheme="minorHAnsi" w:hAnsi="Arial" w:cs="B Lotus" w:hint="cs"/>
          <w:sz w:val="26"/>
          <w:rtl/>
        </w:rPr>
        <w:t>های</w:t>
      </w:r>
      <w:r w:rsidRPr="005F3186">
        <w:rPr>
          <w:rFonts w:ascii="Arial" w:eastAsiaTheme="minorHAnsi" w:hAnsi="Arial" w:cs="B Lotus"/>
          <w:sz w:val="26"/>
          <w:rtl/>
        </w:rPr>
        <w:t xml:space="preserve"> </w:t>
      </w:r>
      <w:r w:rsidRPr="005F3186">
        <w:rPr>
          <w:rFonts w:ascii="Arial" w:eastAsiaTheme="minorHAnsi" w:hAnsi="Arial" w:cs="B Lotus" w:hint="cs"/>
          <w:sz w:val="26"/>
          <w:rtl/>
        </w:rPr>
        <w:t>زودرس</w:t>
      </w: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p w:rsidR="005F3186" w:rsidRDefault="005F3186" w:rsidP="005F3186">
      <w:pPr>
        <w:pStyle w:val="NormalWeb"/>
        <w:bidi/>
        <w:spacing w:before="0" w:beforeAutospacing="0" w:after="0" w:afterAutospacing="0"/>
        <w:jc w:val="both"/>
        <w:rPr>
          <w:rStyle w:val="Strong"/>
          <w:rFonts w:ascii="vazir" w:hAnsi="vazir"/>
          <w:color w:val="008080"/>
          <w:sz w:val="18"/>
          <w:szCs w:val="18"/>
          <w:rtl/>
        </w:rPr>
      </w:pPr>
    </w:p>
    <w:sectPr w:rsidR="005F3186" w:rsidSect="005F3186">
      <w:pgSz w:w="11906" w:h="16838"/>
      <w:pgMar w:top="993" w:right="707"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rinda">
    <w:panose1 w:val="020B0502040204020203"/>
    <w:charset w:val="00"/>
    <w:family w:val="auto"/>
    <w:pitch w:val="variable"/>
    <w:sig w:usb0="0001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vazi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33"/>
    <w:rsid w:val="000A777B"/>
    <w:rsid w:val="00125E2F"/>
    <w:rsid w:val="00213573"/>
    <w:rsid w:val="00214163"/>
    <w:rsid w:val="00506098"/>
    <w:rsid w:val="005F3186"/>
    <w:rsid w:val="008E6F1A"/>
    <w:rsid w:val="009F49D1"/>
    <w:rsid w:val="00A43433"/>
    <w:rsid w:val="00C47D3D"/>
    <w:rsid w:val="00EA5A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C62CF-AE3E-474C-B172-A3827C41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343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3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8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arzani</dc:creator>
  <cp:keywords/>
  <dc:description/>
  <cp:lastModifiedBy>kh-hashamiyan</cp:lastModifiedBy>
  <cp:revision>2</cp:revision>
  <dcterms:created xsi:type="dcterms:W3CDTF">2025-03-10T06:19:00Z</dcterms:created>
  <dcterms:modified xsi:type="dcterms:W3CDTF">2025-03-10T06:19:00Z</dcterms:modified>
</cp:coreProperties>
</file>